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E8D1B" w14:textId="1D675708" w:rsidR="00F7142C" w:rsidRDefault="00B80F41" w:rsidP="00B80F41">
      <w:pPr>
        <w:pStyle w:val="Heading1"/>
      </w:pPr>
      <w:r>
        <w:t xml:space="preserve">ADDITIONAL ASSIGNMENT – </w:t>
      </w:r>
      <w:r w:rsidR="00AB75A3">
        <w:t>202475 Part A / MGT387 Managing your Global Workforce and Business</w:t>
      </w:r>
    </w:p>
    <w:p w14:paraId="1ADCC381" w14:textId="77777777" w:rsidR="00B80F41" w:rsidRDefault="00B80F41" w:rsidP="00B80F41"/>
    <w:p w14:paraId="498903A3" w14:textId="7458933F" w:rsidR="00B80F41" w:rsidRDefault="00B80F41" w:rsidP="00B80F41">
      <w:pPr>
        <w:pStyle w:val="Heading3"/>
      </w:pPr>
      <w:r>
        <w:t xml:space="preserve">Due Date: </w:t>
      </w:r>
      <w:r w:rsidR="007732C9">
        <w:t>Tuesday, 24</w:t>
      </w:r>
      <w:r w:rsidR="007732C9" w:rsidRPr="007732C9">
        <w:rPr>
          <w:vertAlign w:val="superscript"/>
        </w:rPr>
        <w:t>th</w:t>
      </w:r>
      <w:r w:rsidR="007732C9">
        <w:t xml:space="preserve"> December at 9:00pm Beijing time</w:t>
      </w:r>
    </w:p>
    <w:p w14:paraId="22D17455" w14:textId="1819DF7C" w:rsidR="00AB75A3" w:rsidRPr="00AB75A3" w:rsidRDefault="007732C9" w:rsidP="007732C9">
      <w:pPr>
        <w:tabs>
          <w:tab w:val="left" w:pos="5265"/>
        </w:tabs>
      </w:pPr>
      <w:r>
        <w:tab/>
      </w:r>
    </w:p>
    <w:p w14:paraId="68676DD9" w14:textId="41331630" w:rsidR="00B80F41" w:rsidRDefault="00B80F41" w:rsidP="00B80F41">
      <w:pPr>
        <w:pStyle w:val="Heading3"/>
        <w:rPr>
          <w:color w:val="FF0000"/>
        </w:rPr>
      </w:pPr>
      <w:r>
        <w:t xml:space="preserve">Length: </w:t>
      </w:r>
      <w:r>
        <w:rPr>
          <w:color w:val="FF0000"/>
        </w:rPr>
        <w:t>2,000 words +/- 10%</w:t>
      </w:r>
    </w:p>
    <w:p w14:paraId="41775D0E" w14:textId="77777777" w:rsidR="00AB75A3" w:rsidRDefault="00AB75A3" w:rsidP="00B80F41">
      <w:pPr>
        <w:pStyle w:val="Heading3"/>
      </w:pPr>
    </w:p>
    <w:p w14:paraId="0F6A9228" w14:textId="5868A463" w:rsidR="00B80F41" w:rsidRPr="00B80F41" w:rsidRDefault="00B80F41" w:rsidP="00B80F41">
      <w:pPr>
        <w:pStyle w:val="Heading3"/>
        <w:rPr>
          <w:color w:val="auto"/>
        </w:rPr>
      </w:pPr>
      <w:r>
        <w:t xml:space="preserve">Value: </w:t>
      </w:r>
      <w:r>
        <w:rPr>
          <w:color w:val="auto"/>
        </w:rPr>
        <w:t>30%</w:t>
      </w:r>
    </w:p>
    <w:p w14:paraId="6D7C96F0" w14:textId="7FBACAAA" w:rsidR="00B80F41" w:rsidRDefault="00B80F41" w:rsidP="00B80F41">
      <w:pPr>
        <w:pStyle w:val="Heading3"/>
        <w:rPr>
          <w:color w:val="auto"/>
        </w:rPr>
      </w:pPr>
      <w:r>
        <w:t xml:space="preserve">Submission: </w:t>
      </w:r>
      <w:r w:rsidRPr="00B80F41">
        <w:rPr>
          <w:color w:val="auto"/>
        </w:rPr>
        <w:t xml:space="preserve">Email to </w:t>
      </w:r>
      <w:hyperlink r:id="rId6" w:history="1">
        <w:r w:rsidR="007732C9" w:rsidRPr="00C81FCA">
          <w:rPr>
            <w:rStyle w:val="Hyperlink"/>
          </w:rPr>
          <w:t>mfrost@csu.edu.au</w:t>
        </w:r>
      </w:hyperlink>
      <w:r w:rsidR="007732C9">
        <w:rPr>
          <w:color w:val="auto"/>
        </w:rPr>
        <w:t xml:space="preserve"> </w:t>
      </w:r>
    </w:p>
    <w:p w14:paraId="214A52FA" w14:textId="77777777" w:rsidR="00B80F41" w:rsidRDefault="00B80F41" w:rsidP="00B80F41"/>
    <w:p w14:paraId="02B1049C" w14:textId="30A7A009" w:rsidR="00B80F41" w:rsidRPr="00AB75A3" w:rsidRDefault="00B80F41" w:rsidP="00B80F41">
      <w:pPr>
        <w:pStyle w:val="Heading3"/>
        <w:rPr>
          <w:b/>
          <w:bCs/>
        </w:rPr>
      </w:pPr>
      <w:r w:rsidRPr="00AB75A3">
        <w:rPr>
          <w:b/>
          <w:bCs/>
        </w:rPr>
        <w:t>TASK:</w:t>
      </w:r>
    </w:p>
    <w:p w14:paraId="5AF35F9B" w14:textId="77777777" w:rsidR="00B80F41" w:rsidRDefault="00B80F41" w:rsidP="00B80F41"/>
    <w:p w14:paraId="3B4AD243" w14:textId="0E2AE26A" w:rsidR="00AB75A3" w:rsidRDefault="00AB75A3" w:rsidP="00B80F41">
      <w:r>
        <w:t>Imagine that you are advising Charles Sturt University</w:t>
      </w:r>
      <w:r w:rsidR="00850A49">
        <w:t>,</w:t>
      </w:r>
      <w:r>
        <w:t xml:space="preserve"> who is going to establish a permanent department of six staff within Jilin University of Finance and Economics. You have been asked by Charles Sturt University to explain how cultural variables may affect Australian staff working in Jilin University of Finance and Economics. </w:t>
      </w:r>
    </w:p>
    <w:p w14:paraId="129C1672" w14:textId="0F993133" w:rsidR="00AB75A3" w:rsidRDefault="00AB75A3" w:rsidP="00AB75A3">
      <w:r>
        <w:t>Using China</w:t>
      </w:r>
      <w:r w:rsidR="00850A49">
        <w:t xml:space="preserve"> and Australia please </w:t>
      </w:r>
      <w:r>
        <w:t>discuss the following sections:</w:t>
      </w:r>
    </w:p>
    <w:p w14:paraId="0915BD9A" w14:textId="55EED39F" w:rsidR="00AB75A3" w:rsidRDefault="00AB75A3" w:rsidP="00AB75A3">
      <w:r>
        <w:t xml:space="preserve">1. Using either the GLOBE project or </w:t>
      </w:r>
      <w:proofErr w:type="spellStart"/>
      <w:r>
        <w:t>Hoftstede</w:t>
      </w:r>
      <w:proofErr w:type="spellEnd"/>
      <w:r>
        <w:t>, describe four cultural value dimensions,</w:t>
      </w:r>
    </w:p>
    <w:p w14:paraId="22177A8A" w14:textId="60FEED9C" w:rsidR="00AB75A3" w:rsidRDefault="00AB75A3" w:rsidP="00AB75A3">
      <w:r>
        <w:t xml:space="preserve">and </w:t>
      </w:r>
      <w:r w:rsidR="00850A49">
        <w:t xml:space="preserve">how they may </w:t>
      </w:r>
      <w:r>
        <w:t xml:space="preserve">apply </w:t>
      </w:r>
      <w:r w:rsidR="00850A49">
        <w:t>to Australian staff going to China</w:t>
      </w:r>
      <w:r>
        <w:t>.</w:t>
      </w:r>
    </w:p>
    <w:p w14:paraId="79C4BF72" w14:textId="77777777" w:rsidR="00AB75A3" w:rsidRDefault="00AB75A3" w:rsidP="00AB75A3">
      <w:r>
        <w:t>2. Explain how these cultural values will influence behaviour and expectations in the</w:t>
      </w:r>
    </w:p>
    <w:p w14:paraId="0BF164EA" w14:textId="5484B23B" w:rsidR="00AB75A3" w:rsidRDefault="00AB75A3" w:rsidP="00AB75A3">
      <w:r>
        <w:t xml:space="preserve">workplace of </w:t>
      </w:r>
      <w:r w:rsidR="00850A49">
        <w:t xml:space="preserve">Changchun. </w:t>
      </w:r>
      <w:r>
        <w:t>What are similar and what is different?</w:t>
      </w:r>
    </w:p>
    <w:p w14:paraId="6DF59459" w14:textId="19376F7D" w:rsidR="00AB75A3" w:rsidRDefault="00AB75A3" w:rsidP="00AB75A3">
      <w:r>
        <w:t>3. Explain differences in communication styles between the two countries</w:t>
      </w:r>
      <w:r w:rsidR="00850A49">
        <w:t>.</w:t>
      </w:r>
    </w:p>
    <w:p w14:paraId="6A21C73F" w14:textId="02378ED6" w:rsidR="00AB75A3" w:rsidRDefault="00AB75A3" w:rsidP="00AB75A3">
      <w:r>
        <w:t xml:space="preserve">4. As an advisor </w:t>
      </w:r>
      <w:r w:rsidR="00850A49">
        <w:t xml:space="preserve">please </w:t>
      </w:r>
      <w:r>
        <w:t>provide 3 suggestions for overcoming challenges/conflicts that might occur due to different</w:t>
      </w:r>
      <w:r w:rsidR="00850A49">
        <w:t xml:space="preserve"> </w:t>
      </w:r>
      <w:r>
        <w:t>behaviours, expectations</w:t>
      </w:r>
      <w:r w:rsidR="00850A49">
        <w:t>,</w:t>
      </w:r>
      <w:r>
        <w:t xml:space="preserve"> and communication styles. Please give reasons for the three</w:t>
      </w:r>
      <w:r w:rsidR="00850A49">
        <w:t xml:space="preserve"> </w:t>
      </w:r>
      <w:r>
        <w:t>suggestions.</w:t>
      </w:r>
    </w:p>
    <w:p w14:paraId="7F297824" w14:textId="77777777" w:rsidR="00AB75A3" w:rsidRDefault="00AB75A3" w:rsidP="00AB75A3"/>
    <w:p w14:paraId="56C1F4A1" w14:textId="2CE598F3" w:rsidR="00AB75A3" w:rsidRDefault="00AB75A3" w:rsidP="00AB75A3">
      <w:r>
        <w:t xml:space="preserve">You should start by reading Chapter 3 and 4 of </w:t>
      </w:r>
      <w:proofErr w:type="spellStart"/>
      <w:r>
        <w:t>Deresky</w:t>
      </w:r>
      <w:proofErr w:type="spellEnd"/>
      <w:r>
        <w:t xml:space="preserve"> (2014) - and then undertake further</w:t>
      </w:r>
    </w:p>
    <w:p w14:paraId="69D2A48B" w14:textId="77777777" w:rsidR="00AB75A3" w:rsidRDefault="00AB75A3" w:rsidP="00AB75A3">
      <w:r>
        <w:t>research. This assignment requires a minimum of 10 resources to be used in supporting your</w:t>
      </w:r>
    </w:p>
    <w:p w14:paraId="50FF6374" w14:textId="77777777" w:rsidR="00AB75A3" w:rsidRDefault="00AB75A3" w:rsidP="00AB75A3">
      <w:r>
        <w:t>ideas, which are appropriately referenced within the report and in a reference list using APA7</w:t>
      </w:r>
    </w:p>
    <w:p w14:paraId="4E0FE86B" w14:textId="709735C0" w:rsidR="00B80F41" w:rsidRDefault="00AB75A3" w:rsidP="00AB75A3">
      <w:r>
        <w:t>referencing style.</w:t>
      </w:r>
    </w:p>
    <w:p w14:paraId="05500A15" w14:textId="77777777" w:rsidR="00B80F41" w:rsidRDefault="00B80F41" w:rsidP="00B80F41"/>
    <w:p w14:paraId="00ECA762" w14:textId="0BA782EC" w:rsidR="00B80F41" w:rsidRDefault="00B80F41" w:rsidP="00B80F41">
      <w:pPr>
        <w:pStyle w:val="Heading3"/>
      </w:pPr>
      <w:r>
        <w:t>PRESENTATION:</w:t>
      </w:r>
    </w:p>
    <w:p w14:paraId="325A1A82" w14:textId="77777777" w:rsidR="00AB75A3" w:rsidRDefault="00AB75A3" w:rsidP="00AB75A3"/>
    <w:p w14:paraId="6F049568" w14:textId="519DEB56" w:rsidR="00AB75A3" w:rsidRDefault="00AB75A3" w:rsidP="00AB75A3">
      <w:r>
        <w:t>Your assessment should be in a report style format and should include the following content:</w:t>
      </w:r>
    </w:p>
    <w:p w14:paraId="1DE499C4" w14:textId="77777777" w:rsidR="00AB75A3" w:rsidRDefault="00AB75A3" w:rsidP="00AB75A3">
      <w:r>
        <w:t>1. Cover page (including assignment title, your name, student number, subject code)</w:t>
      </w:r>
    </w:p>
    <w:p w14:paraId="65EBA5BB" w14:textId="77777777" w:rsidR="00AB75A3" w:rsidRDefault="00AB75A3" w:rsidP="00AB75A3">
      <w:r>
        <w:t>2. Table of contents (include the main headings and subheadings with corresponding page</w:t>
      </w:r>
    </w:p>
    <w:p w14:paraId="1C41D33F" w14:textId="77777777" w:rsidR="00AB75A3" w:rsidRDefault="00AB75A3" w:rsidP="00AB75A3">
      <w:r>
        <w:t>numbers, using a format that makes the hierarchy of the topics clear.)</w:t>
      </w:r>
    </w:p>
    <w:p w14:paraId="2451E956" w14:textId="77777777" w:rsidR="00AB75A3" w:rsidRDefault="00AB75A3" w:rsidP="00AB75A3">
      <w:r>
        <w:t>3. Introduction</w:t>
      </w:r>
    </w:p>
    <w:p w14:paraId="75714CB9" w14:textId="60E044B1" w:rsidR="00AB75A3" w:rsidRDefault="00AB75A3" w:rsidP="00AB75A3">
      <w:r>
        <w:t xml:space="preserve">4. The chosen Cultural Value Dimensions, applied to </w:t>
      </w:r>
      <w:r w:rsidR="00850A49">
        <w:t>Australia and China</w:t>
      </w:r>
    </w:p>
    <w:p w14:paraId="138B2D9A" w14:textId="59663C78" w:rsidR="00AB75A3" w:rsidRDefault="00AB75A3" w:rsidP="00AB75A3">
      <w:r>
        <w:t xml:space="preserve">5. Influence of Cultural Values on Behaviour and Expectations in the Workplace in </w:t>
      </w:r>
      <w:r w:rsidR="00850A49">
        <w:t>Australia and China</w:t>
      </w:r>
    </w:p>
    <w:p w14:paraId="5D612417" w14:textId="344729A2" w:rsidR="00AB75A3" w:rsidRDefault="00AB75A3" w:rsidP="00AB75A3">
      <w:r>
        <w:t xml:space="preserve">6. Communication Differences </w:t>
      </w:r>
      <w:r w:rsidR="00850A49">
        <w:t>between the c</w:t>
      </w:r>
      <w:r>
        <w:t>ountries</w:t>
      </w:r>
    </w:p>
    <w:p w14:paraId="44150250" w14:textId="23A84A15" w:rsidR="00AB75A3" w:rsidRDefault="00AB75A3" w:rsidP="00AB75A3">
      <w:r>
        <w:t>7. 3 Suggestions for Overcoming Challenges/Conflicts resulting from Cultural and</w:t>
      </w:r>
      <w:r w:rsidR="00850A49">
        <w:t xml:space="preserve"> </w:t>
      </w:r>
      <w:r>
        <w:t>Communication Differences</w:t>
      </w:r>
    </w:p>
    <w:p w14:paraId="750697CB" w14:textId="77777777" w:rsidR="00AB75A3" w:rsidRDefault="00AB75A3" w:rsidP="00AB75A3">
      <w:r>
        <w:t>8. Conclusion</w:t>
      </w:r>
    </w:p>
    <w:p w14:paraId="6F22962E" w14:textId="18FA33B2" w:rsidR="00B80F41" w:rsidRDefault="00AB75A3" w:rsidP="00AB75A3">
      <w:r>
        <w:t>9. Reference list (in APA7th format) - on a separate page</w:t>
      </w:r>
    </w:p>
    <w:p w14:paraId="29B05508" w14:textId="77777777" w:rsidR="00AB75A3" w:rsidRDefault="00AB75A3" w:rsidP="00B80F41"/>
    <w:p w14:paraId="3A03B0C1" w14:textId="2798054B" w:rsidR="00B80F41" w:rsidRDefault="00B80F41" w:rsidP="00B80F41">
      <w:pPr>
        <w:pStyle w:val="Heading3"/>
      </w:pPr>
      <w:r>
        <w:t>MARKING CRITERIA:</w:t>
      </w:r>
    </w:p>
    <w:p w14:paraId="2A5E68D7" w14:textId="77777777" w:rsidR="00B80F41" w:rsidRDefault="00B80F41" w:rsidP="00B80F41"/>
    <w:tbl>
      <w:tblPr>
        <w:tblStyle w:val="TableGrid"/>
        <w:tblW w:w="5000" w:type="pct"/>
        <w:tblLook w:val="04A0" w:firstRow="1" w:lastRow="0" w:firstColumn="1" w:lastColumn="0" w:noHBand="0" w:noVBand="1"/>
      </w:tblPr>
      <w:tblGrid>
        <w:gridCol w:w="3036"/>
        <w:gridCol w:w="3163"/>
        <w:gridCol w:w="2817"/>
      </w:tblGrid>
      <w:tr w:rsidR="00B53626" w:rsidRPr="00952722" w14:paraId="4709F41C" w14:textId="77777777" w:rsidTr="00B53626">
        <w:tc>
          <w:tcPr>
            <w:tcW w:w="1684" w:type="pct"/>
          </w:tcPr>
          <w:p w14:paraId="20F094D6" w14:textId="77777777" w:rsidR="00B53626" w:rsidRPr="00952722" w:rsidRDefault="00B53626" w:rsidP="00135F8F">
            <w:pPr>
              <w:jc w:val="center"/>
              <w:rPr>
                <w:b/>
                <w:bCs/>
                <w:sz w:val="20"/>
                <w:szCs w:val="20"/>
              </w:rPr>
            </w:pPr>
            <w:r w:rsidRPr="00952722">
              <w:rPr>
                <w:b/>
                <w:bCs/>
                <w:sz w:val="20"/>
                <w:szCs w:val="20"/>
              </w:rPr>
              <w:t>Criterion and weighting</w:t>
            </w:r>
          </w:p>
        </w:tc>
        <w:tc>
          <w:tcPr>
            <w:tcW w:w="1754" w:type="pct"/>
          </w:tcPr>
          <w:p w14:paraId="488AA5D7" w14:textId="7AF73204" w:rsidR="00B53626" w:rsidRPr="00952722" w:rsidRDefault="00B53626" w:rsidP="00135F8F">
            <w:pPr>
              <w:jc w:val="center"/>
              <w:rPr>
                <w:b/>
                <w:bCs/>
                <w:sz w:val="20"/>
                <w:szCs w:val="20"/>
              </w:rPr>
            </w:pPr>
            <w:r>
              <w:rPr>
                <w:b/>
                <w:bCs/>
                <w:sz w:val="20"/>
                <w:szCs w:val="20"/>
              </w:rPr>
              <w:t>Pass</w:t>
            </w:r>
            <w:r w:rsidRPr="00952722">
              <w:rPr>
                <w:b/>
                <w:bCs/>
                <w:sz w:val="20"/>
                <w:szCs w:val="20"/>
              </w:rPr>
              <w:t xml:space="preserve"> (</w:t>
            </w:r>
            <w:r>
              <w:rPr>
                <w:b/>
                <w:bCs/>
                <w:sz w:val="20"/>
                <w:szCs w:val="20"/>
              </w:rPr>
              <w:t>50</w:t>
            </w:r>
            <w:r w:rsidRPr="00952722">
              <w:rPr>
                <w:b/>
                <w:bCs/>
                <w:sz w:val="20"/>
                <w:szCs w:val="20"/>
              </w:rPr>
              <w:t>%-100%)</w:t>
            </w:r>
          </w:p>
        </w:tc>
        <w:tc>
          <w:tcPr>
            <w:tcW w:w="1562" w:type="pct"/>
          </w:tcPr>
          <w:p w14:paraId="7DA53C5F" w14:textId="77777777" w:rsidR="00B53626" w:rsidRPr="00952722" w:rsidRDefault="00B53626" w:rsidP="00135F8F">
            <w:pPr>
              <w:jc w:val="center"/>
              <w:rPr>
                <w:b/>
                <w:bCs/>
                <w:sz w:val="20"/>
                <w:szCs w:val="20"/>
              </w:rPr>
            </w:pPr>
            <w:r w:rsidRPr="00952722">
              <w:rPr>
                <w:b/>
                <w:bCs/>
                <w:sz w:val="20"/>
                <w:szCs w:val="20"/>
              </w:rPr>
              <w:t>FL (0-49%)</w:t>
            </w:r>
          </w:p>
        </w:tc>
      </w:tr>
      <w:tr w:rsidR="00B53626" w:rsidRPr="00952722" w14:paraId="4F1C9B90" w14:textId="77777777" w:rsidTr="00B53626">
        <w:tc>
          <w:tcPr>
            <w:tcW w:w="1684" w:type="pct"/>
          </w:tcPr>
          <w:p w14:paraId="63E6A9B7" w14:textId="77777777" w:rsidR="00B53626" w:rsidRPr="00952722" w:rsidRDefault="00B53626" w:rsidP="00135F8F">
            <w:pPr>
              <w:rPr>
                <w:sz w:val="20"/>
                <w:szCs w:val="20"/>
              </w:rPr>
            </w:pPr>
            <w:r w:rsidRPr="00952722">
              <w:rPr>
                <w:sz w:val="20"/>
                <w:szCs w:val="20"/>
              </w:rPr>
              <w:t>Depth of understanding of theoretical perspectives of concepts; use of references to support the argument (10 marks)</w:t>
            </w:r>
          </w:p>
        </w:tc>
        <w:tc>
          <w:tcPr>
            <w:tcW w:w="1754" w:type="pct"/>
          </w:tcPr>
          <w:p w14:paraId="2309BFA1" w14:textId="77777777" w:rsidR="00B53626" w:rsidRPr="00952722" w:rsidRDefault="00B53626" w:rsidP="00135F8F">
            <w:pPr>
              <w:rPr>
                <w:sz w:val="20"/>
                <w:szCs w:val="20"/>
              </w:rPr>
            </w:pPr>
            <w:r w:rsidRPr="00952722">
              <w:rPr>
                <w:sz w:val="20"/>
                <w:szCs w:val="20"/>
              </w:rPr>
              <w:t>Discussion shows comprehensive knowledge and understanding of relevant concepts and theories needed for critical analyses. There is clear evidence of depth in critical thought, with extensive use of quality information sources.</w:t>
            </w:r>
          </w:p>
        </w:tc>
        <w:tc>
          <w:tcPr>
            <w:tcW w:w="1562" w:type="pct"/>
          </w:tcPr>
          <w:p w14:paraId="66AB27A4" w14:textId="77777777" w:rsidR="00B53626" w:rsidRPr="00952722" w:rsidRDefault="00B53626" w:rsidP="00135F8F">
            <w:pPr>
              <w:rPr>
                <w:sz w:val="20"/>
                <w:szCs w:val="20"/>
              </w:rPr>
            </w:pPr>
            <w:r w:rsidRPr="00952722">
              <w:rPr>
                <w:sz w:val="20"/>
                <w:szCs w:val="20"/>
              </w:rPr>
              <w:t>Discussion does not attempt to apply relevant concepts and theories. Almost no critical analysis is evident</w:t>
            </w:r>
            <w:r>
              <w:rPr>
                <w:sz w:val="20"/>
                <w:szCs w:val="20"/>
              </w:rPr>
              <w:t>.</w:t>
            </w:r>
          </w:p>
        </w:tc>
      </w:tr>
      <w:tr w:rsidR="00B53626" w:rsidRPr="00952722" w14:paraId="59FCB25C" w14:textId="77777777" w:rsidTr="00B53626">
        <w:tc>
          <w:tcPr>
            <w:tcW w:w="1684" w:type="pct"/>
          </w:tcPr>
          <w:p w14:paraId="1788CD1D" w14:textId="77777777" w:rsidR="00B53626" w:rsidRPr="00952722" w:rsidRDefault="00B53626" w:rsidP="00135F8F">
            <w:pPr>
              <w:rPr>
                <w:sz w:val="20"/>
                <w:szCs w:val="20"/>
              </w:rPr>
            </w:pPr>
            <w:r w:rsidRPr="00952722">
              <w:rPr>
                <w:sz w:val="20"/>
                <w:szCs w:val="20"/>
              </w:rPr>
              <w:t xml:space="preserve">Application of </w:t>
            </w:r>
            <w:r>
              <w:rPr>
                <w:sz w:val="20"/>
                <w:szCs w:val="20"/>
              </w:rPr>
              <w:t>the</w:t>
            </w:r>
            <w:r w:rsidRPr="00952722">
              <w:rPr>
                <w:sz w:val="20"/>
                <w:szCs w:val="20"/>
              </w:rPr>
              <w:t xml:space="preserve"> theories and models in the case study (10 marks)</w:t>
            </w:r>
          </w:p>
        </w:tc>
        <w:tc>
          <w:tcPr>
            <w:tcW w:w="1754" w:type="pct"/>
          </w:tcPr>
          <w:p w14:paraId="7631974A" w14:textId="77777777" w:rsidR="00B53626" w:rsidRPr="00952722" w:rsidRDefault="00B53626" w:rsidP="00135F8F">
            <w:pPr>
              <w:rPr>
                <w:sz w:val="20"/>
                <w:szCs w:val="20"/>
              </w:rPr>
            </w:pPr>
            <w:r w:rsidRPr="00952722">
              <w:rPr>
                <w:sz w:val="20"/>
                <w:szCs w:val="20"/>
              </w:rPr>
              <w:t xml:space="preserve">The application of </w:t>
            </w:r>
            <w:r>
              <w:rPr>
                <w:sz w:val="20"/>
                <w:szCs w:val="20"/>
              </w:rPr>
              <w:t>the</w:t>
            </w:r>
            <w:r w:rsidRPr="00952722">
              <w:rPr>
                <w:sz w:val="20"/>
                <w:szCs w:val="20"/>
              </w:rPr>
              <w:t xml:space="preserve"> theories and models in the case shows unique evidence of depth in critical thought. Insightful application is evident.</w:t>
            </w:r>
          </w:p>
        </w:tc>
        <w:tc>
          <w:tcPr>
            <w:tcW w:w="1562" w:type="pct"/>
          </w:tcPr>
          <w:p w14:paraId="230034F7" w14:textId="77777777" w:rsidR="00B53626" w:rsidRPr="00952722" w:rsidRDefault="00B53626" w:rsidP="00135F8F">
            <w:pPr>
              <w:rPr>
                <w:sz w:val="20"/>
                <w:szCs w:val="20"/>
              </w:rPr>
            </w:pPr>
            <w:r w:rsidRPr="00952722">
              <w:rPr>
                <w:sz w:val="20"/>
                <w:szCs w:val="20"/>
              </w:rPr>
              <w:t xml:space="preserve">The application of </w:t>
            </w:r>
            <w:r>
              <w:rPr>
                <w:sz w:val="20"/>
                <w:szCs w:val="20"/>
              </w:rPr>
              <w:t xml:space="preserve">the </w:t>
            </w:r>
            <w:r w:rsidRPr="00952722">
              <w:rPr>
                <w:sz w:val="20"/>
                <w:szCs w:val="20"/>
              </w:rPr>
              <w:t>theories and models in the case shows almost no evidence of depth in critical thought. Almost no application is evident.</w:t>
            </w:r>
          </w:p>
        </w:tc>
      </w:tr>
      <w:tr w:rsidR="00B53626" w:rsidRPr="00952722" w14:paraId="780C4FA7" w14:textId="77777777" w:rsidTr="00B53626">
        <w:tc>
          <w:tcPr>
            <w:tcW w:w="1684" w:type="pct"/>
          </w:tcPr>
          <w:p w14:paraId="4E5349F7" w14:textId="77777777" w:rsidR="00B53626" w:rsidRPr="00952722" w:rsidRDefault="00B53626" w:rsidP="00135F8F">
            <w:pPr>
              <w:rPr>
                <w:sz w:val="20"/>
                <w:szCs w:val="20"/>
              </w:rPr>
            </w:pPr>
            <w:r w:rsidRPr="00952722">
              <w:rPr>
                <w:sz w:val="20"/>
                <w:szCs w:val="20"/>
              </w:rPr>
              <w:t>Organisation, structure, and presentation (5 marks)</w:t>
            </w:r>
          </w:p>
        </w:tc>
        <w:tc>
          <w:tcPr>
            <w:tcW w:w="1754" w:type="pct"/>
          </w:tcPr>
          <w:p w14:paraId="6C495AB3" w14:textId="77777777" w:rsidR="00B53626" w:rsidRPr="00952722" w:rsidRDefault="00B53626" w:rsidP="00135F8F">
            <w:pPr>
              <w:rPr>
                <w:sz w:val="20"/>
                <w:szCs w:val="20"/>
              </w:rPr>
            </w:pPr>
            <w:r w:rsidRPr="00952722">
              <w:rPr>
                <w:sz w:val="20"/>
                <w:szCs w:val="20"/>
              </w:rPr>
              <w:t>Presentation of the paper is outstanding and very appealing to the audience. Ideas are arranged in a logical, structure, and coherent manner. Quality of writing is at a very high standard with no editing and proofreading issues.</w:t>
            </w:r>
          </w:p>
        </w:tc>
        <w:tc>
          <w:tcPr>
            <w:tcW w:w="1562" w:type="pct"/>
          </w:tcPr>
          <w:p w14:paraId="64464D31" w14:textId="77777777" w:rsidR="00B53626" w:rsidRPr="00952722" w:rsidRDefault="00B53626" w:rsidP="00135F8F">
            <w:pPr>
              <w:rPr>
                <w:sz w:val="20"/>
                <w:szCs w:val="20"/>
              </w:rPr>
            </w:pPr>
            <w:r w:rsidRPr="00952722">
              <w:rPr>
                <w:sz w:val="20"/>
                <w:szCs w:val="20"/>
              </w:rPr>
              <w:t>Presentation of the paper is not appealing to the audience. There is little, if any, coherent structure to the document. Too many editing and proofreading issues. Quality of writing is at a very poor standard.</w:t>
            </w:r>
          </w:p>
        </w:tc>
      </w:tr>
      <w:tr w:rsidR="00B53626" w:rsidRPr="00952722" w14:paraId="58903523" w14:textId="77777777" w:rsidTr="00B53626">
        <w:tc>
          <w:tcPr>
            <w:tcW w:w="1684" w:type="pct"/>
          </w:tcPr>
          <w:p w14:paraId="0B58A75E" w14:textId="77777777" w:rsidR="00B53626" w:rsidRPr="00952722" w:rsidRDefault="00B53626" w:rsidP="00135F8F">
            <w:pPr>
              <w:rPr>
                <w:sz w:val="20"/>
                <w:szCs w:val="20"/>
              </w:rPr>
            </w:pPr>
            <w:r w:rsidRPr="00952722">
              <w:rPr>
                <w:sz w:val="20"/>
                <w:szCs w:val="20"/>
              </w:rPr>
              <w:t>Evidence of reading and APA7 referencing style convention followed (5 marks)</w:t>
            </w:r>
          </w:p>
        </w:tc>
        <w:tc>
          <w:tcPr>
            <w:tcW w:w="1754" w:type="pct"/>
          </w:tcPr>
          <w:p w14:paraId="631971A0" w14:textId="77777777" w:rsidR="00B53626" w:rsidRPr="00952722" w:rsidRDefault="00B53626" w:rsidP="00135F8F">
            <w:pPr>
              <w:rPr>
                <w:sz w:val="20"/>
                <w:szCs w:val="20"/>
              </w:rPr>
            </w:pPr>
            <w:r w:rsidRPr="00952722">
              <w:rPr>
                <w:sz w:val="20"/>
                <w:szCs w:val="20"/>
              </w:rPr>
              <w:t>An extensive range of relevant literature (beyond 6 current sources) has been used. APA7 referencing conventions in both in- text referencing and reference list have been used accurately and consistently.</w:t>
            </w:r>
          </w:p>
          <w:p w14:paraId="6228F4F8" w14:textId="77777777" w:rsidR="00B53626" w:rsidRPr="00952722" w:rsidRDefault="00B53626" w:rsidP="00135F8F">
            <w:pPr>
              <w:jc w:val="center"/>
              <w:rPr>
                <w:sz w:val="20"/>
                <w:szCs w:val="20"/>
              </w:rPr>
            </w:pPr>
          </w:p>
        </w:tc>
        <w:tc>
          <w:tcPr>
            <w:tcW w:w="1562" w:type="pct"/>
          </w:tcPr>
          <w:p w14:paraId="0B91199C" w14:textId="77777777" w:rsidR="00B53626" w:rsidRPr="00952722" w:rsidRDefault="00B53626" w:rsidP="00135F8F">
            <w:pPr>
              <w:rPr>
                <w:sz w:val="20"/>
                <w:szCs w:val="20"/>
              </w:rPr>
            </w:pPr>
            <w:r w:rsidRPr="00952722">
              <w:rPr>
                <w:sz w:val="20"/>
                <w:szCs w:val="20"/>
              </w:rPr>
              <w:t>Literature from less than 6 sources, which are not credible or relevant, and are tenuously related to the topic have been referred to. Adherence to APA7 referencing conventions in both in-text referencing and the reference list is minimal or non-existent.</w:t>
            </w:r>
          </w:p>
        </w:tc>
      </w:tr>
    </w:tbl>
    <w:p w14:paraId="2F5353C9" w14:textId="77777777" w:rsidR="00B80F41" w:rsidRDefault="00B80F41" w:rsidP="00B80F41"/>
    <w:p w14:paraId="2AC21838" w14:textId="77777777" w:rsidR="00B80F41" w:rsidRDefault="00B80F41" w:rsidP="00B80F41"/>
    <w:p w14:paraId="34C266DA" w14:textId="77777777" w:rsidR="00B80F41" w:rsidRPr="00B80F41" w:rsidRDefault="00B80F41" w:rsidP="00B80F41"/>
    <w:sectPr w:rsidR="00B80F41" w:rsidRPr="00B80F41" w:rsidSect="00B53626">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6664E" w14:textId="77777777" w:rsidR="00CA3DF9" w:rsidRDefault="00CA3DF9" w:rsidP="00B53626">
      <w:pPr>
        <w:spacing w:after="0" w:line="240" w:lineRule="auto"/>
      </w:pPr>
      <w:r>
        <w:separator/>
      </w:r>
    </w:p>
  </w:endnote>
  <w:endnote w:type="continuationSeparator" w:id="0">
    <w:p w14:paraId="5FC41F18" w14:textId="77777777" w:rsidR="00CA3DF9" w:rsidRDefault="00CA3DF9" w:rsidP="00B53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E632" w14:textId="28A290B4" w:rsidR="00B53626" w:rsidRDefault="007732C9" w:rsidP="00B53626">
    <w:pPr>
      <w:pStyle w:val="FooterPageNumber"/>
      <w:framePr w:h="300" w:wrap="around" w:y="15596"/>
      <w:rPr>
        <w:noProof w:val="0"/>
      </w:rPr>
    </w:pPr>
    <w:sdt>
      <w:sdtPr>
        <w:id w:val="56297868"/>
        <w:docPartObj>
          <w:docPartGallery w:val="Page Numbers (Bottom of Page)"/>
          <w:docPartUnique/>
        </w:docPartObj>
      </w:sdtPr>
      <w:sdtEndPr/>
      <w:sdtContent>
        <w:r w:rsidR="00B53626" w:rsidRPr="001D13AB">
          <w:t xml:space="preserve"> </w:t>
        </w:r>
        <w:sdt>
          <w:sdtPr>
            <w:id w:val="-1654823203"/>
            <w:docPartObj>
              <w:docPartGallery w:val="Page Numbers (Top of Page)"/>
              <w:docPartUnique/>
            </w:docPartObj>
          </w:sdtPr>
          <w:sdtEndPr/>
          <w:sdtContent>
            <w:r w:rsidR="00B53626" w:rsidRPr="0042508F">
              <w:t xml:space="preserve">Page </w:t>
            </w:r>
            <w:r w:rsidR="00B53626" w:rsidRPr="0042508F">
              <w:rPr>
                <w:sz w:val="24"/>
                <w:szCs w:val="24"/>
              </w:rPr>
              <w:fldChar w:fldCharType="begin"/>
            </w:r>
            <w:r w:rsidR="00B53626" w:rsidRPr="0042508F">
              <w:instrText xml:space="preserve"> PAGE </w:instrText>
            </w:r>
            <w:r w:rsidR="00B53626" w:rsidRPr="0042508F">
              <w:rPr>
                <w:sz w:val="24"/>
                <w:szCs w:val="24"/>
              </w:rPr>
              <w:fldChar w:fldCharType="separate"/>
            </w:r>
            <w:r w:rsidR="00B53626">
              <w:rPr>
                <w:sz w:val="24"/>
                <w:szCs w:val="24"/>
              </w:rPr>
              <w:t>1</w:t>
            </w:r>
            <w:r w:rsidR="00B53626" w:rsidRPr="0042508F">
              <w:rPr>
                <w:sz w:val="24"/>
                <w:szCs w:val="24"/>
              </w:rPr>
              <w:fldChar w:fldCharType="end"/>
            </w:r>
            <w:r w:rsidR="00B53626" w:rsidRPr="0042508F">
              <w:t xml:space="preserve"> of </w:t>
            </w:r>
            <w:r w:rsidR="00B53626">
              <w:fldChar w:fldCharType="begin"/>
            </w:r>
            <w:r w:rsidR="00B53626">
              <w:instrText xml:space="preserve"> NUMPAGES  </w:instrText>
            </w:r>
            <w:r w:rsidR="00B53626">
              <w:fldChar w:fldCharType="separate"/>
            </w:r>
            <w:r w:rsidR="00B53626">
              <w:t>1</w:t>
            </w:r>
            <w:r w:rsidR="00B53626">
              <w:fldChar w:fldCharType="end"/>
            </w:r>
          </w:sdtContent>
        </w:sdt>
      </w:sdtContent>
    </w:sdt>
  </w:p>
  <w:p w14:paraId="7F9617E9" w14:textId="7A57EA89" w:rsidR="00B53626" w:rsidRPr="00B53626" w:rsidRDefault="00B53626" w:rsidP="00B53626">
    <w:pPr>
      <w:tabs>
        <w:tab w:val="center" w:pos="4513"/>
        <w:tab w:val="right" w:pos="9026"/>
      </w:tabs>
      <w:spacing w:after="40" w:line="240" w:lineRule="auto"/>
      <w:jc w:val="right"/>
      <w:rPr>
        <w:rFonts w:ascii="Arial" w:eastAsia="Arial" w:hAnsi="Arial" w:cs="Arial"/>
        <w:color w:val="F0572A"/>
        <w:kern w:val="0"/>
        <w:sz w:val="14"/>
        <w14:ligatures w14:val="none"/>
      </w:rPr>
    </w:pPr>
    <w:r w:rsidRPr="00B53626">
      <w:rPr>
        <w:rFonts w:ascii="Arial" w:eastAsia="Arial" w:hAnsi="Arial" w:cs="Arial"/>
        <w:color w:val="F0572A"/>
        <w:kern w:val="0"/>
        <w:sz w:val="14"/>
        <w14:ligatures w14:val="none"/>
      </w:rPr>
      <w:t>.</w:t>
    </w:r>
  </w:p>
  <w:p w14:paraId="506A2A52" w14:textId="1275CB12" w:rsidR="00B53626" w:rsidRPr="00B53626" w:rsidRDefault="00B53626" w:rsidP="00B53626">
    <w:pPr>
      <w:pStyle w:val="Footer"/>
      <w:jc w:val="right"/>
    </w:pPr>
    <w:r w:rsidRPr="00B53626">
      <w:rPr>
        <w:rFonts w:ascii="Arial" w:eastAsia="Arial" w:hAnsi="Arial" w:cs="Arial"/>
        <w:color w:val="F0572A"/>
        <w:kern w:val="0"/>
        <w:sz w:val="14"/>
        <w14:ligatures w14:val="none"/>
      </w:rPr>
      <w:t>Charles Sturt University - TEQSA Provider Identification: PRV12018 (Australian University). CRICOS Provider: 00005F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2666" w14:textId="77777777" w:rsidR="00B53626" w:rsidRDefault="007732C9" w:rsidP="00B53626">
    <w:pPr>
      <w:pStyle w:val="FooterPageNumber"/>
      <w:framePr w:h="300" w:wrap="around" w:y="15596"/>
      <w:rPr>
        <w:noProof w:val="0"/>
      </w:rPr>
    </w:pPr>
    <w:sdt>
      <w:sdtPr>
        <w:id w:val="-1098250080"/>
        <w:docPartObj>
          <w:docPartGallery w:val="Page Numbers (Bottom of Page)"/>
          <w:docPartUnique/>
        </w:docPartObj>
      </w:sdtPr>
      <w:sdtEndPr/>
      <w:sdtContent>
        <w:r w:rsidR="00B53626" w:rsidRPr="001D13AB">
          <w:t xml:space="preserve"> </w:t>
        </w:r>
        <w:sdt>
          <w:sdtPr>
            <w:id w:val="723798221"/>
            <w:docPartObj>
              <w:docPartGallery w:val="Page Numbers (Top of Page)"/>
              <w:docPartUnique/>
            </w:docPartObj>
          </w:sdtPr>
          <w:sdtEndPr/>
          <w:sdtContent>
            <w:r w:rsidR="00B53626" w:rsidRPr="0042508F">
              <w:t xml:space="preserve">Page </w:t>
            </w:r>
            <w:r w:rsidR="00B53626" w:rsidRPr="0042508F">
              <w:rPr>
                <w:sz w:val="24"/>
                <w:szCs w:val="24"/>
              </w:rPr>
              <w:fldChar w:fldCharType="begin"/>
            </w:r>
            <w:r w:rsidR="00B53626" w:rsidRPr="0042508F">
              <w:instrText xml:space="preserve"> PAGE </w:instrText>
            </w:r>
            <w:r w:rsidR="00B53626" w:rsidRPr="0042508F">
              <w:rPr>
                <w:sz w:val="24"/>
                <w:szCs w:val="24"/>
              </w:rPr>
              <w:fldChar w:fldCharType="separate"/>
            </w:r>
            <w:r w:rsidR="00B53626">
              <w:rPr>
                <w:sz w:val="24"/>
                <w:szCs w:val="24"/>
              </w:rPr>
              <w:t>1</w:t>
            </w:r>
            <w:r w:rsidR="00B53626" w:rsidRPr="0042508F">
              <w:rPr>
                <w:sz w:val="24"/>
                <w:szCs w:val="24"/>
              </w:rPr>
              <w:fldChar w:fldCharType="end"/>
            </w:r>
            <w:r w:rsidR="00B53626" w:rsidRPr="0042508F">
              <w:t xml:space="preserve"> of </w:t>
            </w:r>
            <w:r w:rsidR="00B53626">
              <w:fldChar w:fldCharType="begin"/>
            </w:r>
            <w:r w:rsidR="00B53626">
              <w:instrText xml:space="preserve"> NUMPAGES  </w:instrText>
            </w:r>
            <w:r w:rsidR="00B53626">
              <w:fldChar w:fldCharType="separate"/>
            </w:r>
            <w:r w:rsidR="00B53626">
              <w:t>1</w:t>
            </w:r>
            <w:r w:rsidR="00B53626">
              <w:fldChar w:fldCharType="end"/>
            </w:r>
          </w:sdtContent>
        </w:sdt>
      </w:sdtContent>
    </w:sdt>
  </w:p>
  <w:p w14:paraId="11F6CA10" w14:textId="526B70CE" w:rsidR="00B53626" w:rsidRPr="00B53626" w:rsidRDefault="00B53626" w:rsidP="00B53626">
    <w:pPr>
      <w:pStyle w:val="Footer"/>
      <w:rPr>
        <w:sz w:val="14"/>
      </w:rPr>
    </w:pPr>
    <w:r w:rsidRPr="00B53626">
      <w:rPr>
        <w:sz w:val="14"/>
      </w:rPr>
      <w:t>.</w:t>
    </w:r>
  </w:p>
  <w:p w14:paraId="282A40A2" w14:textId="7AD6AC68" w:rsidR="00B53626" w:rsidRDefault="00B53626" w:rsidP="00B53626">
    <w:pPr>
      <w:pStyle w:val="Footer"/>
      <w:jc w:val="right"/>
    </w:pPr>
    <w:r w:rsidRPr="00B53626">
      <w:rPr>
        <w:rFonts w:ascii="Arial" w:eastAsia="Arial" w:hAnsi="Arial" w:cs="Arial"/>
        <w:color w:val="F0572A"/>
        <w:kern w:val="0"/>
        <w:sz w:val="14"/>
        <w14:ligatures w14:val="none"/>
      </w:rPr>
      <w:t>Charles Sturt University - TEQSA Provider Identification: PRV12018 (Australian University). CRICOS Provider: 00005F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034F2" w14:textId="77777777" w:rsidR="00CA3DF9" w:rsidRDefault="00CA3DF9" w:rsidP="00B53626">
      <w:pPr>
        <w:spacing w:after="0" w:line="240" w:lineRule="auto"/>
      </w:pPr>
      <w:r>
        <w:separator/>
      </w:r>
    </w:p>
  </w:footnote>
  <w:footnote w:type="continuationSeparator" w:id="0">
    <w:p w14:paraId="4C78F473" w14:textId="77777777" w:rsidR="00CA3DF9" w:rsidRDefault="00CA3DF9" w:rsidP="00B53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B6EF" w14:textId="77777777" w:rsidR="00B53626" w:rsidRDefault="00B53626" w:rsidP="00B53626">
    <w:pPr>
      <w:pStyle w:val="Header"/>
    </w:pPr>
  </w:p>
  <w:p w14:paraId="045082FC" w14:textId="77777777" w:rsidR="00B53626" w:rsidRDefault="00B53626" w:rsidP="00B53626">
    <w:pPr>
      <w:pStyle w:val="Header"/>
    </w:pPr>
  </w:p>
  <w:p w14:paraId="08D64E09" w14:textId="77777777" w:rsidR="00B53626" w:rsidRDefault="00B53626" w:rsidP="00B53626">
    <w:pPr>
      <w:pStyle w:val="Header"/>
    </w:pPr>
  </w:p>
  <w:p w14:paraId="1482CEC9" w14:textId="3E7AADD4" w:rsidR="00B53626" w:rsidRDefault="00B53626" w:rsidP="00B53626">
    <w:pPr>
      <w:pStyle w:val="Header"/>
    </w:pPr>
    <w:r>
      <w:rPr>
        <w:rFonts w:ascii="Arial" w:eastAsia="Arial" w:hAnsi="Arial" w:cs="Arial"/>
        <w:b/>
        <w:noProof/>
        <w:color w:val="F0572A"/>
        <w:kern w:val="0"/>
        <w:sz w:val="16"/>
      </w:rPr>
      <mc:AlternateContent>
        <mc:Choice Requires="wps">
          <w:drawing>
            <wp:anchor distT="0" distB="0" distL="114300" distR="114300" simplePos="0" relativeHeight="251662336" behindDoc="0" locked="0" layoutInCell="1" allowOverlap="1" wp14:anchorId="042FB628" wp14:editId="34213E79">
              <wp:simplePos x="0" y="0"/>
              <wp:positionH relativeFrom="column">
                <wp:posOffset>2686050</wp:posOffset>
              </wp:positionH>
              <wp:positionV relativeFrom="paragraph">
                <wp:posOffset>5715</wp:posOffset>
              </wp:positionV>
              <wp:extent cx="2933700" cy="381000"/>
              <wp:effectExtent l="0" t="0" r="0" b="0"/>
              <wp:wrapNone/>
              <wp:docPr id="1460576787" name="Text Box 1"/>
              <wp:cNvGraphicFramePr/>
              <a:graphic xmlns:a="http://schemas.openxmlformats.org/drawingml/2006/main">
                <a:graphicData uri="http://schemas.microsoft.com/office/word/2010/wordprocessingShape">
                  <wps:wsp>
                    <wps:cNvSpPr txBox="1"/>
                    <wps:spPr>
                      <a:xfrm>
                        <a:off x="0" y="0"/>
                        <a:ext cx="2933700" cy="381000"/>
                      </a:xfrm>
                      <a:prstGeom prst="rect">
                        <a:avLst/>
                      </a:prstGeom>
                      <a:solidFill>
                        <a:schemeClr val="lt1"/>
                      </a:solidFill>
                      <a:ln w="6350">
                        <a:noFill/>
                      </a:ln>
                    </wps:spPr>
                    <wps:txbx>
                      <w:txbxContent>
                        <w:p w14:paraId="265CF77B" w14:textId="77777777" w:rsidR="00B53626" w:rsidRPr="00B53626" w:rsidRDefault="007732C9" w:rsidP="00B53626">
                          <w:pPr>
                            <w:spacing w:after="0" w:line="240" w:lineRule="auto"/>
                            <w:jc w:val="right"/>
                            <w:rPr>
                              <w:rFonts w:ascii="Arial" w:eastAsia="Arial" w:hAnsi="Arial" w:cs="Arial"/>
                              <w:b/>
                              <w:color w:val="F0572A"/>
                              <w:kern w:val="0"/>
                              <w:sz w:val="16"/>
                              <w14:ligatures w14:val="none"/>
                            </w:rPr>
                          </w:pPr>
                          <w:sdt>
                            <w:sdtPr>
                              <w:rPr>
                                <w:rFonts w:ascii="Arial" w:eastAsia="Arial" w:hAnsi="Arial" w:cs="Arial"/>
                                <w:b/>
                                <w:color w:val="F0572A"/>
                                <w:kern w:val="0"/>
                                <w:sz w:val="16"/>
                                <w14:ligatures w14:val="none"/>
                              </w:rPr>
                              <w:id w:val="-546146093"/>
                              <w:placeholder>
                                <w:docPart w:val="63B3CA6EB29F41E6B83277D485A8A5B8"/>
                              </w:placeholder>
                              <w15:appearance w15:val="hidden"/>
                            </w:sdtPr>
                            <w:sdtEndPr/>
                            <w:sdtContent>
                              <w:r w:rsidR="00B53626">
                                <w:rPr>
                                  <w:rFonts w:ascii="Arial" w:eastAsia="Arial" w:hAnsi="Arial" w:cs="Arial"/>
                                  <w:b/>
                                  <w:color w:val="F0572A"/>
                                  <w:kern w:val="0"/>
                                  <w:sz w:val="16"/>
                                  <w14:ligatures w14:val="none"/>
                                </w:rPr>
                                <w:t>School of Business</w:t>
                              </w:r>
                            </w:sdtContent>
                          </w:sdt>
                        </w:p>
                        <w:p w14:paraId="578EE853" w14:textId="77777777" w:rsidR="00B53626" w:rsidRPr="00B53626" w:rsidRDefault="007732C9" w:rsidP="00B53626">
                          <w:pPr>
                            <w:spacing w:after="0" w:line="240" w:lineRule="auto"/>
                            <w:jc w:val="right"/>
                            <w:rPr>
                              <w:rFonts w:ascii="Arial" w:eastAsia="Arial" w:hAnsi="Arial" w:cs="Arial"/>
                              <w:color w:val="F0572A"/>
                              <w:kern w:val="0"/>
                              <w:sz w:val="16"/>
                              <w14:ligatures w14:val="none"/>
                            </w:rPr>
                          </w:pPr>
                          <w:sdt>
                            <w:sdtPr>
                              <w:rPr>
                                <w:rFonts w:ascii="Arial" w:eastAsia="Arial" w:hAnsi="Arial" w:cs="Arial"/>
                                <w:color w:val="F0572A"/>
                                <w:kern w:val="0"/>
                                <w:sz w:val="16"/>
                                <w14:ligatures w14:val="none"/>
                              </w:rPr>
                              <w:id w:val="-1523014253"/>
                              <w:placeholder>
                                <w:docPart w:val="B5C70A1CA769485C9B78850AD50C9FCF"/>
                              </w:placeholder>
                              <w15:appearance w15:val="hidden"/>
                            </w:sdtPr>
                            <w:sdtEndPr/>
                            <w:sdtContent>
                              <w:r w:rsidR="00B53626">
                                <w:rPr>
                                  <w:rFonts w:ascii="Arial" w:eastAsia="Arial" w:hAnsi="Arial" w:cs="Arial"/>
                                  <w:color w:val="F0572A"/>
                                  <w:kern w:val="0"/>
                                  <w:sz w:val="16"/>
                                  <w14:ligatures w14:val="none"/>
                                </w:rPr>
                                <w:t>Faculty of Business, Justice, and Behavioural Sciences</w:t>
                              </w:r>
                            </w:sdtContent>
                          </w:sdt>
                        </w:p>
                        <w:p w14:paraId="20738C4D" w14:textId="77777777" w:rsidR="00B53626" w:rsidRDefault="00B53626" w:rsidP="00B536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2FB628" id="_x0000_t202" coordsize="21600,21600" o:spt="202" path="m,l,21600r21600,l21600,xe">
              <v:stroke joinstyle="miter"/>
              <v:path gradientshapeok="t" o:connecttype="rect"/>
            </v:shapetype>
            <v:shape id="Text Box 1" o:spid="_x0000_s1026" type="#_x0000_t202" style="position:absolute;margin-left:211.5pt;margin-top:.45pt;width:231pt;height:3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" fillcolor="white [3201]" stroked="f" strokeweight=".5pt">
              <v:textbox>
                <w:txbxContent>
                  <w:p w14:paraId="265CF77B" w14:textId="77777777" w:rsidR="00B53626" w:rsidRPr="00B53626" w:rsidRDefault="007732C9" w:rsidP="00B53626">
                    <w:pPr>
                      <w:spacing w:after="0" w:line="240" w:lineRule="auto"/>
                      <w:jc w:val="right"/>
                      <w:rPr>
                        <w:rFonts w:ascii="Arial" w:eastAsia="Arial" w:hAnsi="Arial" w:cs="Arial"/>
                        <w:b/>
                        <w:color w:val="F0572A"/>
                        <w:kern w:val="0"/>
                        <w:sz w:val="16"/>
                        <w14:ligatures w14:val="none"/>
                      </w:rPr>
                    </w:pPr>
                    <w:sdt>
                      <w:sdtPr>
                        <w:rPr>
                          <w:rFonts w:ascii="Arial" w:eastAsia="Arial" w:hAnsi="Arial" w:cs="Arial"/>
                          <w:b/>
                          <w:color w:val="F0572A"/>
                          <w:kern w:val="0"/>
                          <w:sz w:val="16"/>
                          <w14:ligatures w14:val="none"/>
                        </w:rPr>
                        <w:id w:val="-546146093"/>
                        <w:placeholder>
                          <w:docPart w:val="63B3CA6EB29F41E6B83277D485A8A5B8"/>
                        </w:placeholder>
                        <w15:appearance w15:val="hidden"/>
                      </w:sdtPr>
                      <w:sdtEndPr/>
                      <w:sdtContent>
                        <w:r w:rsidR="00B53626">
                          <w:rPr>
                            <w:rFonts w:ascii="Arial" w:eastAsia="Arial" w:hAnsi="Arial" w:cs="Arial"/>
                            <w:b/>
                            <w:color w:val="F0572A"/>
                            <w:kern w:val="0"/>
                            <w:sz w:val="16"/>
                            <w14:ligatures w14:val="none"/>
                          </w:rPr>
                          <w:t>School of Business</w:t>
                        </w:r>
                      </w:sdtContent>
                    </w:sdt>
                  </w:p>
                  <w:p w14:paraId="578EE853" w14:textId="77777777" w:rsidR="00B53626" w:rsidRPr="00B53626" w:rsidRDefault="007732C9" w:rsidP="00B53626">
                    <w:pPr>
                      <w:spacing w:after="0" w:line="240" w:lineRule="auto"/>
                      <w:jc w:val="right"/>
                      <w:rPr>
                        <w:rFonts w:ascii="Arial" w:eastAsia="Arial" w:hAnsi="Arial" w:cs="Arial"/>
                        <w:color w:val="F0572A"/>
                        <w:kern w:val="0"/>
                        <w:sz w:val="16"/>
                        <w14:ligatures w14:val="none"/>
                      </w:rPr>
                    </w:pPr>
                    <w:sdt>
                      <w:sdtPr>
                        <w:rPr>
                          <w:rFonts w:ascii="Arial" w:eastAsia="Arial" w:hAnsi="Arial" w:cs="Arial"/>
                          <w:color w:val="F0572A"/>
                          <w:kern w:val="0"/>
                          <w:sz w:val="16"/>
                          <w14:ligatures w14:val="none"/>
                        </w:rPr>
                        <w:id w:val="-1523014253"/>
                        <w:placeholder>
                          <w:docPart w:val="B5C70A1CA769485C9B78850AD50C9FCF"/>
                        </w:placeholder>
                        <w15:appearance w15:val="hidden"/>
                      </w:sdtPr>
                      <w:sdtEndPr/>
                      <w:sdtContent>
                        <w:r w:rsidR="00B53626">
                          <w:rPr>
                            <w:rFonts w:ascii="Arial" w:eastAsia="Arial" w:hAnsi="Arial" w:cs="Arial"/>
                            <w:color w:val="F0572A"/>
                            <w:kern w:val="0"/>
                            <w:sz w:val="16"/>
                            <w14:ligatures w14:val="none"/>
                          </w:rPr>
                          <w:t>Faculty of Business, Justice, and Behavioural Sciences</w:t>
                        </w:r>
                      </w:sdtContent>
                    </w:sdt>
                  </w:p>
                  <w:p w14:paraId="20738C4D" w14:textId="77777777" w:rsidR="00B53626" w:rsidRDefault="00B53626" w:rsidP="00B53626"/>
                </w:txbxContent>
              </v:textbox>
            </v:shape>
          </w:pict>
        </mc:Fallback>
      </mc:AlternateContent>
    </w:r>
  </w:p>
  <w:p w14:paraId="72D91BCE" w14:textId="77777777" w:rsidR="00B53626" w:rsidRDefault="00B53626" w:rsidP="00B53626">
    <w:pPr>
      <w:pStyle w:val="Header"/>
    </w:pPr>
  </w:p>
  <w:p w14:paraId="47526A30" w14:textId="3773C1A8" w:rsidR="00B53626" w:rsidRDefault="00B53626" w:rsidP="00B53626">
    <w:pPr>
      <w:pStyle w:val="Header"/>
    </w:pPr>
  </w:p>
  <w:p w14:paraId="5A091E03" w14:textId="028EE1D7" w:rsidR="00B53626" w:rsidRPr="00B53626" w:rsidRDefault="00B53626" w:rsidP="00B53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79C8" w14:textId="051BB6BB" w:rsidR="00B53626" w:rsidRPr="00B53626" w:rsidRDefault="00B53626" w:rsidP="00B53626">
    <w:pPr>
      <w:spacing w:after="0" w:line="240" w:lineRule="auto"/>
      <w:rPr>
        <w:rFonts w:ascii="Arial" w:eastAsia="Arial" w:hAnsi="Arial" w:cs="Arial"/>
        <w:color w:val="F0572A"/>
        <w:kern w:val="0"/>
        <w:sz w:val="16"/>
        <w14:ligatures w14:val="none"/>
      </w:rPr>
    </w:pPr>
    <w:r>
      <w:rPr>
        <w:rFonts w:ascii="Arial" w:eastAsia="Arial" w:hAnsi="Arial" w:cs="Arial"/>
        <w:b/>
        <w:noProof/>
        <w:color w:val="F0572A"/>
        <w:kern w:val="0"/>
        <w:sz w:val="16"/>
      </w:rPr>
      <mc:AlternateContent>
        <mc:Choice Requires="wps">
          <w:drawing>
            <wp:anchor distT="0" distB="0" distL="114300" distR="114300" simplePos="0" relativeHeight="251660288" behindDoc="0" locked="0" layoutInCell="1" allowOverlap="1" wp14:anchorId="104F25A5" wp14:editId="37D4B911">
              <wp:simplePos x="0" y="0"/>
              <wp:positionH relativeFrom="column">
                <wp:posOffset>3152775</wp:posOffset>
              </wp:positionH>
              <wp:positionV relativeFrom="paragraph">
                <wp:posOffset>526415</wp:posOffset>
              </wp:positionV>
              <wp:extent cx="2933700" cy="381000"/>
              <wp:effectExtent l="0" t="0" r="0" b="0"/>
              <wp:wrapNone/>
              <wp:docPr id="1060062347" name="Text Box 1"/>
              <wp:cNvGraphicFramePr/>
              <a:graphic xmlns:a="http://schemas.openxmlformats.org/drawingml/2006/main">
                <a:graphicData uri="http://schemas.microsoft.com/office/word/2010/wordprocessingShape">
                  <wps:wsp>
                    <wps:cNvSpPr txBox="1"/>
                    <wps:spPr>
                      <a:xfrm>
                        <a:off x="0" y="0"/>
                        <a:ext cx="2933700" cy="381000"/>
                      </a:xfrm>
                      <a:prstGeom prst="rect">
                        <a:avLst/>
                      </a:prstGeom>
                      <a:solidFill>
                        <a:schemeClr val="lt1"/>
                      </a:solidFill>
                      <a:ln w="6350">
                        <a:noFill/>
                      </a:ln>
                    </wps:spPr>
                    <wps:txbx>
                      <w:txbxContent>
                        <w:p w14:paraId="17801AA1" w14:textId="1E99857C" w:rsidR="00B53626" w:rsidRPr="00B53626" w:rsidRDefault="007732C9" w:rsidP="00B53626">
                          <w:pPr>
                            <w:spacing w:after="0" w:line="240" w:lineRule="auto"/>
                            <w:jc w:val="right"/>
                            <w:rPr>
                              <w:rFonts w:ascii="Arial" w:eastAsia="Arial" w:hAnsi="Arial" w:cs="Arial"/>
                              <w:b/>
                              <w:color w:val="F0572A"/>
                              <w:kern w:val="0"/>
                              <w:sz w:val="16"/>
                              <w14:ligatures w14:val="none"/>
                            </w:rPr>
                          </w:pPr>
                          <w:sdt>
                            <w:sdtPr>
                              <w:rPr>
                                <w:rFonts w:ascii="Arial" w:eastAsia="Arial" w:hAnsi="Arial" w:cs="Arial"/>
                                <w:b/>
                                <w:color w:val="F0572A"/>
                                <w:kern w:val="0"/>
                                <w:sz w:val="16"/>
                                <w14:ligatures w14:val="none"/>
                              </w:rPr>
                              <w:id w:val="1001237893"/>
                              <w15:appearance w15:val="hidden"/>
                            </w:sdtPr>
                            <w:sdtEndPr/>
                            <w:sdtContent>
                              <w:r w:rsidR="00B53626">
                                <w:rPr>
                                  <w:rFonts w:ascii="Arial" w:eastAsia="Arial" w:hAnsi="Arial" w:cs="Arial"/>
                                  <w:b/>
                                  <w:color w:val="F0572A"/>
                                  <w:kern w:val="0"/>
                                  <w:sz w:val="16"/>
                                  <w14:ligatures w14:val="none"/>
                                </w:rPr>
                                <w:t>School of Business</w:t>
                              </w:r>
                            </w:sdtContent>
                          </w:sdt>
                        </w:p>
                        <w:p w14:paraId="288A473D" w14:textId="4BBD55DF" w:rsidR="00B53626" w:rsidRPr="00B53626" w:rsidRDefault="007732C9" w:rsidP="00B53626">
                          <w:pPr>
                            <w:spacing w:after="0" w:line="240" w:lineRule="auto"/>
                            <w:jc w:val="right"/>
                            <w:rPr>
                              <w:rFonts w:ascii="Arial" w:eastAsia="Arial" w:hAnsi="Arial" w:cs="Arial"/>
                              <w:color w:val="F0572A"/>
                              <w:kern w:val="0"/>
                              <w:sz w:val="16"/>
                              <w14:ligatures w14:val="none"/>
                            </w:rPr>
                          </w:pPr>
                          <w:sdt>
                            <w:sdtPr>
                              <w:rPr>
                                <w:rFonts w:ascii="Arial" w:eastAsia="Arial" w:hAnsi="Arial" w:cs="Arial"/>
                                <w:color w:val="F0572A"/>
                                <w:kern w:val="0"/>
                                <w:sz w:val="16"/>
                                <w14:ligatures w14:val="none"/>
                              </w:rPr>
                              <w:id w:val="1836648965"/>
                              <w15:appearance w15:val="hidden"/>
                            </w:sdtPr>
                            <w:sdtEndPr/>
                            <w:sdtContent>
                              <w:r w:rsidR="00B53626">
                                <w:rPr>
                                  <w:rFonts w:ascii="Arial" w:eastAsia="Arial" w:hAnsi="Arial" w:cs="Arial"/>
                                  <w:color w:val="F0572A"/>
                                  <w:kern w:val="0"/>
                                  <w:sz w:val="16"/>
                                  <w14:ligatures w14:val="none"/>
                                </w:rPr>
                                <w:t>Faculty of Business, Justice, and Behavioural Sciences</w:t>
                              </w:r>
                            </w:sdtContent>
                          </w:sdt>
                        </w:p>
                        <w:p w14:paraId="63F7A108" w14:textId="77777777" w:rsidR="00B53626" w:rsidRDefault="00B536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4F25A5" id="_x0000_t202" coordsize="21600,21600" o:spt="202" path="m,l,21600r21600,l21600,xe">
              <v:stroke joinstyle="miter"/>
              <v:path gradientshapeok="t" o:connecttype="rect"/>
            </v:shapetype>
            <v:shape id="_x0000_s1027" type="#_x0000_t202" style="position:absolute;margin-left:248.25pt;margin-top:41.45pt;width:231pt;height:3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" fillcolor="white [3201]" stroked="f" strokeweight=".5pt">
              <v:textbox>
                <w:txbxContent>
                  <w:p w14:paraId="17801AA1" w14:textId="1E99857C" w:rsidR="00B53626" w:rsidRPr="00B53626" w:rsidRDefault="007732C9" w:rsidP="00B53626">
                    <w:pPr>
                      <w:spacing w:after="0" w:line="240" w:lineRule="auto"/>
                      <w:jc w:val="right"/>
                      <w:rPr>
                        <w:rFonts w:ascii="Arial" w:eastAsia="Arial" w:hAnsi="Arial" w:cs="Arial"/>
                        <w:b/>
                        <w:color w:val="F0572A"/>
                        <w:kern w:val="0"/>
                        <w:sz w:val="16"/>
                        <w14:ligatures w14:val="none"/>
                      </w:rPr>
                    </w:pPr>
                    <w:sdt>
                      <w:sdtPr>
                        <w:rPr>
                          <w:rFonts w:ascii="Arial" w:eastAsia="Arial" w:hAnsi="Arial" w:cs="Arial"/>
                          <w:b/>
                          <w:color w:val="F0572A"/>
                          <w:kern w:val="0"/>
                          <w:sz w:val="16"/>
                          <w14:ligatures w14:val="none"/>
                        </w:rPr>
                        <w:id w:val="1001237893"/>
                        <w15:appearance w15:val="hidden"/>
                      </w:sdtPr>
                      <w:sdtEndPr/>
                      <w:sdtContent>
                        <w:r w:rsidR="00B53626">
                          <w:rPr>
                            <w:rFonts w:ascii="Arial" w:eastAsia="Arial" w:hAnsi="Arial" w:cs="Arial"/>
                            <w:b/>
                            <w:color w:val="F0572A"/>
                            <w:kern w:val="0"/>
                            <w:sz w:val="16"/>
                            <w14:ligatures w14:val="none"/>
                          </w:rPr>
                          <w:t>School of Business</w:t>
                        </w:r>
                      </w:sdtContent>
                    </w:sdt>
                  </w:p>
                  <w:p w14:paraId="288A473D" w14:textId="4BBD55DF" w:rsidR="00B53626" w:rsidRPr="00B53626" w:rsidRDefault="007732C9" w:rsidP="00B53626">
                    <w:pPr>
                      <w:spacing w:after="0" w:line="240" w:lineRule="auto"/>
                      <w:jc w:val="right"/>
                      <w:rPr>
                        <w:rFonts w:ascii="Arial" w:eastAsia="Arial" w:hAnsi="Arial" w:cs="Arial"/>
                        <w:color w:val="F0572A"/>
                        <w:kern w:val="0"/>
                        <w:sz w:val="16"/>
                        <w14:ligatures w14:val="none"/>
                      </w:rPr>
                    </w:pPr>
                    <w:sdt>
                      <w:sdtPr>
                        <w:rPr>
                          <w:rFonts w:ascii="Arial" w:eastAsia="Arial" w:hAnsi="Arial" w:cs="Arial"/>
                          <w:color w:val="F0572A"/>
                          <w:kern w:val="0"/>
                          <w:sz w:val="16"/>
                          <w14:ligatures w14:val="none"/>
                        </w:rPr>
                        <w:id w:val="1836648965"/>
                        <w15:appearance w15:val="hidden"/>
                      </w:sdtPr>
                      <w:sdtEndPr/>
                      <w:sdtContent>
                        <w:r w:rsidR="00B53626">
                          <w:rPr>
                            <w:rFonts w:ascii="Arial" w:eastAsia="Arial" w:hAnsi="Arial" w:cs="Arial"/>
                            <w:color w:val="F0572A"/>
                            <w:kern w:val="0"/>
                            <w:sz w:val="16"/>
                            <w14:ligatures w14:val="none"/>
                          </w:rPr>
                          <w:t>Faculty of Business, Justice, and Behavioural Sciences</w:t>
                        </w:r>
                      </w:sdtContent>
                    </w:sdt>
                  </w:p>
                  <w:p w14:paraId="63F7A108" w14:textId="77777777" w:rsidR="00B53626" w:rsidRDefault="00B53626"/>
                </w:txbxContent>
              </v:textbox>
            </v:shape>
          </w:pict>
        </mc:Fallback>
      </mc:AlternateContent>
    </w:r>
    <w:r w:rsidRPr="008F728C">
      <w:rPr>
        <w:noProof/>
        <w:lang w:eastAsia="en-AU"/>
      </w:rPr>
      <w:drawing>
        <wp:anchor distT="360045" distB="180340" distL="114300" distR="114300" simplePos="0" relativeHeight="251659264" behindDoc="0" locked="1" layoutInCell="1" allowOverlap="1" wp14:anchorId="2DA49FA9" wp14:editId="1F8DF0AF">
          <wp:simplePos x="0" y="0"/>
          <wp:positionH relativeFrom="column">
            <wp:posOffset>3810</wp:posOffset>
          </wp:positionH>
          <wp:positionV relativeFrom="page">
            <wp:posOffset>720090</wp:posOffset>
          </wp:positionV>
          <wp:extent cx="2203200" cy="633600"/>
          <wp:effectExtent l="0" t="0" r="6985" b="0"/>
          <wp:wrapTopAndBottom/>
          <wp:docPr id="14" name="Picture 3">
            <a:extLst xmlns:a="http://schemas.openxmlformats.org/drawingml/2006/main">
              <a:ext uri="{FF2B5EF4-FFF2-40B4-BE49-F238E27FC236}">
                <a16:creationId xmlns:a16="http://schemas.microsoft.com/office/drawing/2014/main" id="{CFC5E4B2-87DC-44F6-87B3-B44147CCB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C5E4B2-87DC-44F6-87B3-B44147CCB4A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3200" cy="633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41"/>
    <w:rsid w:val="00260E45"/>
    <w:rsid w:val="0069088E"/>
    <w:rsid w:val="006A4AF5"/>
    <w:rsid w:val="007732C9"/>
    <w:rsid w:val="00850A49"/>
    <w:rsid w:val="00934BB9"/>
    <w:rsid w:val="00AB75A3"/>
    <w:rsid w:val="00B53626"/>
    <w:rsid w:val="00B80F41"/>
    <w:rsid w:val="00CA3DF9"/>
    <w:rsid w:val="00F714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93779"/>
  <w15:chartTrackingRefBased/>
  <w15:docId w15:val="{5DFBA9DE-1867-4917-B34A-6A46ABEF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F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0F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80F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0F4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80F41"/>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B80F4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80F41"/>
    <w:rPr>
      <w:color w:val="0563C1" w:themeColor="hyperlink"/>
      <w:u w:val="single"/>
    </w:rPr>
  </w:style>
  <w:style w:type="character" w:styleId="UnresolvedMention">
    <w:name w:val="Unresolved Mention"/>
    <w:basedOn w:val="DefaultParagraphFont"/>
    <w:uiPriority w:val="99"/>
    <w:semiHidden/>
    <w:unhideWhenUsed/>
    <w:rsid w:val="00B80F41"/>
    <w:rPr>
      <w:color w:val="605E5C"/>
      <w:shd w:val="clear" w:color="auto" w:fill="E1DFDD"/>
    </w:rPr>
  </w:style>
  <w:style w:type="table" w:styleId="TableGrid">
    <w:name w:val="Table Grid"/>
    <w:basedOn w:val="TableNormal"/>
    <w:uiPriority w:val="39"/>
    <w:rsid w:val="00B80F4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36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626"/>
  </w:style>
  <w:style w:type="paragraph" w:styleId="Footer">
    <w:name w:val="footer"/>
    <w:basedOn w:val="Normal"/>
    <w:link w:val="FooterChar"/>
    <w:uiPriority w:val="99"/>
    <w:unhideWhenUsed/>
    <w:rsid w:val="00B53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626"/>
  </w:style>
  <w:style w:type="character" w:styleId="PlaceholderText">
    <w:name w:val="Placeholder Text"/>
    <w:basedOn w:val="DefaultParagraphFont"/>
    <w:uiPriority w:val="99"/>
    <w:semiHidden/>
    <w:rsid w:val="00B53626"/>
    <w:rPr>
      <w:color w:val="808080"/>
    </w:rPr>
  </w:style>
  <w:style w:type="paragraph" w:customStyle="1" w:styleId="School-Division">
    <w:name w:val="School-Division"/>
    <w:basedOn w:val="Date"/>
    <w:uiPriority w:val="11"/>
    <w:qFormat/>
    <w:rsid w:val="00B53626"/>
    <w:pPr>
      <w:spacing w:after="0" w:line="240" w:lineRule="auto"/>
      <w:jc w:val="right"/>
    </w:pPr>
    <w:rPr>
      <w:b/>
      <w:color w:val="44546A" w:themeColor="text2"/>
      <w:kern w:val="0"/>
      <w:sz w:val="16"/>
      <w14:ligatures w14:val="none"/>
    </w:rPr>
  </w:style>
  <w:style w:type="paragraph" w:customStyle="1" w:styleId="Faculty">
    <w:name w:val="Faculty"/>
    <w:basedOn w:val="School-Division"/>
    <w:uiPriority w:val="11"/>
    <w:qFormat/>
    <w:rsid w:val="00B53626"/>
    <w:rPr>
      <w:b w:val="0"/>
    </w:rPr>
  </w:style>
  <w:style w:type="paragraph" w:styleId="Date">
    <w:name w:val="Date"/>
    <w:basedOn w:val="Normal"/>
    <w:next w:val="Normal"/>
    <w:link w:val="DateChar"/>
    <w:uiPriority w:val="99"/>
    <w:semiHidden/>
    <w:unhideWhenUsed/>
    <w:rsid w:val="00B53626"/>
  </w:style>
  <w:style w:type="character" w:customStyle="1" w:styleId="DateChar">
    <w:name w:val="Date Char"/>
    <w:basedOn w:val="DefaultParagraphFont"/>
    <w:link w:val="Date"/>
    <w:uiPriority w:val="99"/>
    <w:semiHidden/>
    <w:rsid w:val="00B53626"/>
  </w:style>
  <w:style w:type="paragraph" w:customStyle="1" w:styleId="FooterPageNumber">
    <w:name w:val="Footer Page Number"/>
    <w:basedOn w:val="Footer"/>
    <w:rsid w:val="00B53626"/>
    <w:pPr>
      <w:framePr w:h="851" w:wrap="around" w:vAnchor="page" w:hAnchor="margin" w:xAlign="right" w:yAlign="bottom" w:anchorLock="1"/>
      <w:jc w:val="right"/>
    </w:pPr>
    <w:rPr>
      <w:noProof/>
      <w:color w:val="44546A" w:themeColor="text2"/>
      <w:kern w:val="0"/>
      <w:sz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frost@csu.edu.a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B3CA6EB29F41E6B83277D485A8A5B8"/>
        <w:category>
          <w:name w:val="General"/>
          <w:gallery w:val="placeholder"/>
        </w:category>
        <w:types>
          <w:type w:val="bbPlcHdr"/>
        </w:types>
        <w:behaviors>
          <w:behavior w:val="content"/>
        </w:behaviors>
        <w:guid w:val="{E5242518-4C23-47E3-A450-800AE2B639BA}"/>
      </w:docPartPr>
      <w:docPartBody>
        <w:p w:rsidR="00234DC3" w:rsidRDefault="008F62D8" w:rsidP="008F62D8">
          <w:pPr>
            <w:pStyle w:val="63B3CA6EB29F41E6B83277D485A8A5B8"/>
          </w:pPr>
          <w:r w:rsidRPr="005B2340">
            <w:rPr>
              <w:highlight w:val="lightGray"/>
            </w:rPr>
            <w:t>[Click to add School/Division]</w:t>
          </w:r>
        </w:p>
      </w:docPartBody>
    </w:docPart>
    <w:docPart>
      <w:docPartPr>
        <w:name w:val="B5C70A1CA769485C9B78850AD50C9FCF"/>
        <w:category>
          <w:name w:val="General"/>
          <w:gallery w:val="placeholder"/>
        </w:category>
        <w:types>
          <w:type w:val="bbPlcHdr"/>
        </w:types>
        <w:behaviors>
          <w:behavior w:val="content"/>
        </w:behaviors>
        <w:guid w:val="{E607820C-906F-4CA8-8C5A-72D34397731C}"/>
      </w:docPartPr>
      <w:docPartBody>
        <w:p w:rsidR="00234DC3" w:rsidRDefault="008F62D8" w:rsidP="008F62D8">
          <w:pPr>
            <w:pStyle w:val="B5C70A1CA769485C9B78850AD50C9FCF"/>
          </w:pPr>
          <w:r w:rsidRPr="00AF3022">
            <w:rPr>
              <w:highlight w:val="lightGray"/>
            </w:rPr>
            <w:t>[</w:t>
          </w:r>
          <w:r w:rsidRPr="00AF3022">
            <w:rPr>
              <w:rStyle w:val="PlaceholderText"/>
              <w:highlight w:val="lightGray"/>
            </w:rPr>
            <w:t>Click to enter Faculty</w:t>
          </w:r>
          <w:r>
            <w:rPr>
              <w:rStyle w:val="PlaceholderText"/>
              <w:highlight w:val="lightGray"/>
            </w:rPr>
            <w:t>, or press ‘Delete’ three times to delete</w:t>
          </w:r>
          <w:r w:rsidRPr="00AF3022">
            <w:rPr>
              <w:rStyle w:val="PlaceholderText"/>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2D8"/>
    <w:rsid w:val="00234DC3"/>
    <w:rsid w:val="00331B62"/>
    <w:rsid w:val="008F62D8"/>
    <w:rsid w:val="00934B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2D8"/>
    <w:rPr>
      <w:color w:val="808080"/>
    </w:rPr>
  </w:style>
  <w:style w:type="paragraph" w:customStyle="1" w:styleId="63B3CA6EB29F41E6B83277D485A8A5B8">
    <w:name w:val="63B3CA6EB29F41E6B83277D485A8A5B8"/>
    <w:rsid w:val="008F62D8"/>
  </w:style>
  <w:style w:type="paragraph" w:customStyle="1" w:styleId="B5C70A1CA769485C9B78850AD50C9FCF">
    <w:name w:val="B5C70A1CA769485C9B78850AD50C9FCF"/>
    <w:rsid w:val="008F62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Thornton, Megan</dc:creator>
  <cp:keywords/>
  <dc:description/>
  <cp:lastModifiedBy>Thornton, Megan</cp:lastModifiedBy>
  <cp:revision>4</cp:revision>
  <dcterms:created xsi:type="dcterms:W3CDTF">2024-05-27T22:57:00Z</dcterms:created>
  <dcterms:modified xsi:type="dcterms:W3CDTF">2024-12-09T23:16:00Z</dcterms:modified>
</cp:coreProperties>
</file>